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D03D" w14:textId="77777777" w:rsidR="00261F41" w:rsidRPr="00923060" w:rsidRDefault="00261F41" w:rsidP="00E40DA1">
      <w:pPr>
        <w:jc w:val="center"/>
        <w:rPr>
          <w:rFonts w:ascii="Arial" w:hAnsi="Arial" w:cs="Arial"/>
          <w:b/>
          <w:bCs/>
          <w:sz w:val="24"/>
          <w:lang w:val="ro-RO"/>
        </w:rPr>
      </w:pPr>
      <w:r w:rsidRPr="00923060">
        <w:rPr>
          <w:rFonts w:ascii="Arial" w:hAnsi="Arial" w:cs="Arial"/>
          <w:b/>
          <w:bCs/>
          <w:sz w:val="24"/>
          <w:lang w:val="ro-RO"/>
        </w:rPr>
        <w:t xml:space="preserve">Domenii neeligibile Plan afaceri </w:t>
      </w:r>
    </w:p>
    <w:p w14:paraId="17D3CC33" w14:textId="24976FFC" w:rsidR="002021CA" w:rsidRPr="00923060" w:rsidRDefault="00261F41" w:rsidP="00E40DA1">
      <w:pPr>
        <w:jc w:val="center"/>
        <w:rPr>
          <w:rFonts w:ascii="Arial" w:hAnsi="Arial" w:cs="Arial"/>
          <w:b/>
          <w:bCs/>
          <w:sz w:val="24"/>
          <w:lang w:val="ro-RO"/>
        </w:rPr>
      </w:pPr>
      <w:r w:rsidRPr="00923060">
        <w:rPr>
          <w:rFonts w:ascii="Arial" w:hAnsi="Arial" w:cs="Arial"/>
          <w:b/>
          <w:bCs/>
          <w:sz w:val="24"/>
          <w:lang w:val="ro-RO"/>
        </w:rPr>
        <w:t xml:space="preserve">– </w:t>
      </w:r>
      <w:proofErr w:type="spellStart"/>
      <w:r w:rsidRPr="00923060">
        <w:rPr>
          <w:rFonts w:ascii="Arial" w:hAnsi="Arial" w:cs="Arial"/>
          <w:b/>
          <w:bCs/>
          <w:sz w:val="24"/>
          <w:lang w:val="ro-RO"/>
        </w:rPr>
        <w:t>infiintare</w:t>
      </w:r>
      <w:proofErr w:type="spellEnd"/>
      <w:r w:rsidRPr="00923060">
        <w:rPr>
          <w:rFonts w:ascii="Arial" w:hAnsi="Arial" w:cs="Arial"/>
          <w:b/>
          <w:bCs/>
          <w:sz w:val="24"/>
          <w:lang w:val="ro-RO"/>
        </w:rPr>
        <w:t xml:space="preserve"> Structura de economie sociala</w:t>
      </w:r>
    </w:p>
    <w:p w14:paraId="265EA7A4" w14:textId="77777777" w:rsidR="00261F41" w:rsidRPr="00923060" w:rsidRDefault="00261F41" w:rsidP="00E40DA1">
      <w:pPr>
        <w:jc w:val="center"/>
        <w:rPr>
          <w:rFonts w:ascii="Arial" w:hAnsi="Arial" w:cs="Arial"/>
          <w:b/>
          <w:bCs/>
          <w:sz w:val="24"/>
          <w:lang w:val="ro-RO"/>
        </w:rPr>
      </w:pPr>
    </w:p>
    <w:p w14:paraId="655774F6" w14:textId="6DE52CEA" w:rsidR="002021CA" w:rsidRPr="00923060" w:rsidRDefault="00261F41" w:rsidP="00261F41">
      <w:pPr>
        <w:rPr>
          <w:rFonts w:ascii="Arial" w:hAnsi="Arial" w:cs="Arial"/>
          <w:b/>
          <w:bCs/>
          <w:sz w:val="24"/>
          <w:lang w:val="ro-RO"/>
        </w:rPr>
      </w:pPr>
      <w:r w:rsidRPr="00923060">
        <w:rPr>
          <w:rFonts w:ascii="Arial" w:hAnsi="Arial" w:cs="Arial"/>
          <w:b/>
          <w:bCs/>
          <w:sz w:val="24"/>
          <w:lang w:val="ro-RO"/>
        </w:rPr>
        <w:t xml:space="preserve">In principiu sunt eligibile majoritatea domeniilor/codurilor CAEN, </w:t>
      </w:r>
      <w:r w:rsidRPr="00923060">
        <w:rPr>
          <w:rFonts w:ascii="Arial" w:hAnsi="Arial" w:cs="Arial"/>
          <w:b/>
          <w:bCs/>
          <w:sz w:val="24"/>
          <w:u w:val="single"/>
          <w:lang w:val="ro-RO"/>
        </w:rPr>
        <w:t xml:space="preserve">cu </w:t>
      </w:r>
      <w:proofErr w:type="spellStart"/>
      <w:r w:rsidRPr="00923060">
        <w:rPr>
          <w:rFonts w:ascii="Arial" w:hAnsi="Arial" w:cs="Arial"/>
          <w:b/>
          <w:bCs/>
          <w:sz w:val="24"/>
          <w:u w:val="single"/>
          <w:lang w:val="ro-RO"/>
        </w:rPr>
        <w:t>exceptia</w:t>
      </w:r>
      <w:proofErr w:type="spellEnd"/>
      <w:r w:rsidRPr="00923060">
        <w:rPr>
          <w:rFonts w:ascii="Arial" w:hAnsi="Arial" w:cs="Arial"/>
          <w:b/>
          <w:bCs/>
          <w:sz w:val="24"/>
          <w:u w:val="single"/>
          <w:lang w:val="ro-RO"/>
        </w:rPr>
        <w:t xml:space="preserve"> </w:t>
      </w:r>
      <w:proofErr w:type="spellStart"/>
      <w:r w:rsidRPr="00923060">
        <w:rPr>
          <w:rFonts w:ascii="Arial" w:hAnsi="Arial" w:cs="Arial"/>
          <w:b/>
          <w:bCs/>
          <w:sz w:val="24"/>
          <w:u w:val="single"/>
          <w:lang w:val="ro-RO"/>
        </w:rPr>
        <w:t>urmatoarelor</w:t>
      </w:r>
      <w:proofErr w:type="spellEnd"/>
      <w:r w:rsidRPr="00923060">
        <w:rPr>
          <w:rFonts w:ascii="Arial" w:hAnsi="Arial" w:cs="Arial"/>
          <w:b/>
          <w:bCs/>
          <w:sz w:val="24"/>
          <w:u w:val="single"/>
          <w:lang w:val="ro-RO"/>
        </w:rPr>
        <w:t xml:space="preserve"> domenii:</w:t>
      </w:r>
      <w:r w:rsidRPr="00923060">
        <w:rPr>
          <w:rFonts w:ascii="Arial" w:hAnsi="Arial" w:cs="Arial"/>
          <w:b/>
          <w:bCs/>
          <w:sz w:val="24"/>
          <w:lang w:val="ro-RO"/>
        </w:rPr>
        <w:t xml:space="preserve"> </w:t>
      </w:r>
    </w:p>
    <w:p w14:paraId="5BE987F3" w14:textId="77777777" w:rsidR="00261F41" w:rsidRPr="00923060" w:rsidRDefault="00261F41" w:rsidP="00261F41">
      <w:pPr>
        <w:rPr>
          <w:rFonts w:ascii="Arial" w:hAnsi="Arial" w:cs="Arial"/>
          <w:b/>
          <w:bCs/>
          <w:i/>
          <w:iCs/>
          <w:sz w:val="22"/>
          <w:szCs w:val="22"/>
          <w:u w:val="single"/>
          <w:lang w:val="ro-RO"/>
        </w:rPr>
      </w:pPr>
      <w:r w:rsidRPr="00923060">
        <w:rPr>
          <w:rFonts w:ascii="Arial" w:hAnsi="Arial" w:cs="Arial"/>
          <w:b/>
          <w:bCs/>
          <w:i/>
          <w:iCs/>
          <w:sz w:val="22"/>
          <w:szCs w:val="22"/>
          <w:u w:val="single"/>
          <w:lang w:val="ro-RO"/>
        </w:rPr>
        <w:t xml:space="preserve">Schema de ajutor de </w:t>
      </w:r>
      <w:proofErr w:type="spellStart"/>
      <w:r w:rsidRPr="00923060">
        <w:rPr>
          <w:rFonts w:ascii="Arial" w:hAnsi="Arial" w:cs="Arial"/>
          <w:b/>
          <w:bCs/>
          <w:i/>
          <w:iCs/>
          <w:sz w:val="22"/>
          <w:szCs w:val="22"/>
          <w:u w:val="single"/>
          <w:lang w:val="ro-RO"/>
        </w:rPr>
        <w:t>minimis</w:t>
      </w:r>
      <w:proofErr w:type="spellEnd"/>
      <w:r w:rsidRPr="00923060">
        <w:rPr>
          <w:rFonts w:ascii="Arial" w:hAnsi="Arial" w:cs="Arial"/>
          <w:b/>
          <w:bCs/>
          <w:i/>
          <w:iCs/>
          <w:sz w:val="22"/>
          <w:szCs w:val="22"/>
          <w:u w:val="single"/>
          <w:lang w:val="ro-RO"/>
        </w:rPr>
        <w:t xml:space="preserve"> nu se aplică și nu se acordă:</w:t>
      </w:r>
    </w:p>
    <w:p w14:paraId="29115650" w14:textId="77777777" w:rsidR="00261F41" w:rsidRPr="00923060" w:rsidRDefault="00261F41" w:rsidP="00261F41">
      <w:pPr>
        <w:rPr>
          <w:rFonts w:ascii="Arial" w:hAnsi="Arial" w:cs="Arial"/>
          <w:b/>
          <w:bCs/>
          <w:i/>
          <w:iCs/>
          <w:sz w:val="22"/>
          <w:szCs w:val="22"/>
          <w:lang w:val="ro-RO"/>
        </w:rPr>
      </w:pPr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>a) ajutoarelor acordate întreprinderilor care își desfășoară activitatea în sectoarele pescuitului și acvaculturii, reglementate de Regulamentul (CE) nr. 1379/2013 al Parlamentului European și al Consiliului din 11 decembrie 2013 privind organizarea comună a piețelor în sectorul produselor pescărești și de acvacultură, de modificare a Regulamentelor (CE) nr. 1184/2006 și (CE) nr. 1224/2009 ale Consiliului și de abrogare a Regulamentului (CE) nr. 104/2000 al Consiliului;</w:t>
      </w:r>
    </w:p>
    <w:p w14:paraId="1928F728" w14:textId="77777777" w:rsidR="00261F41" w:rsidRPr="00923060" w:rsidRDefault="00261F41" w:rsidP="00261F41">
      <w:pPr>
        <w:rPr>
          <w:rFonts w:ascii="Arial" w:hAnsi="Arial" w:cs="Arial"/>
          <w:b/>
          <w:bCs/>
          <w:i/>
          <w:iCs/>
          <w:sz w:val="22"/>
          <w:szCs w:val="22"/>
          <w:lang w:val="ro-RO"/>
        </w:rPr>
      </w:pPr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>b) întreprinderilor care își desfășoară activitatea în domeniul producției primare de produse agricole, astfel cum sunt enumerate în Anexa 1 a Tratatului CE;</w:t>
      </w:r>
    </w:p>
    <w:p w14:paraId="539E86EE" w14:textId="77777777" w:rsidR="00261F41" w:rsidRPr="00923060" w:rsidRDefault="00261F41" w:rsidP="00261F41">
      <w:pPr>
        <w:rPr>
          <w:rFonts w:ascii="Arial" w:hAnsi="Arial" w:cs="Arial"/>
          <w:b/>
          <w:bCs/>
          <w:i/>
          <w:iCs/>
          <w:sz w:val="22"/>
          <w:szCs w:val="22"/>
          <w:lang w:val="ro-RO"/>
        </w:rPr>
      </w:pPr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>c) întreprinderilor care-și desfășoară activitatea în sectorul transformării și comercializării produselor agricole, prevăzute în Anexa nr. 1 a Tratatului CE, în următoarele cazuri:</w:t>
      </w:r>
    </w:p>
    <w:p w14:paraId="6C57441E" w14:textId="03AB4AA8" w:rsidR="00261F41" w:rsidRPr="00923060" w:rsidRDefault="00261F41" w:rsidP="00261F41">
      <w:pPr>
        <w:rPr>
          <w:rFonts w:ascii="Arial" w:hAnsi="Arial" w:cs="Arial"/>
          <w:b/>
          <w:bCs/>
          <w:i/>
          <w:iCs/>
          <w:sz w:val="22"/>
          <w:szCs w:val="22"/>
          <w:lang w:val="ro-RO"/>
        </w:rPr>
      </w:pPr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 xml:space="preserve">-atunci când valoarea ajutorului este stabilită pe baza prețului sau a cantității produselor în cauză achiziționate de la producătorii primari sau introduse pe </w:t>
      </w:r>
      <w:proofErr w:type="spellStart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>piaţă</w:t>
      </w:r>
      <w:proofErr w:type="spellEnd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 xml:space="preserve"> de întreprinderile în cauză;</w:t>
      </w:r>
    </w:p>
    <w:p w14:paraId="30857EF9" w14:textId="77777777" w:rsidR="00261F41" w:rsidRPr="00923060" w:rsidRDefault="00261F41" w:rsidP="00261F41">
      <w:pPr>
        <w:rPr>
          <w:rFonts w:ascii="Arial" w:hAnsi="Arial" w:cs="Arial"/>
          <w:b/>
          <w:bCs/>
          <w:i/>
          <w:iCs/>
          <w:sz w:val="22"/>
          <w:szCs w:val="22"/>
          <w:lang w:val="ro-RO"/>
        </w:rPr>
      </w:pPr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 xml:space="preserve">-atunci când ajutorul este </w:t>
      </w:r>
      <w:proofErr w:type="spellStart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>condiţionat</w:t>
      </w:r>
      <w:proofErr w:type="spellEnd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 xml:space="preserve"> de transferarea lui </w:t>
      </w:r>
      <w:proofErr w:type="spellStart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>parţială</w:t>
      </w:r>
      <w:proofErr w:type="spellEnd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 xml:space="preserve"> sau integral către producători primari.</w:t>
      </w:r>
    </w:p>
    <w:p w14:paraId="0C64EBCE" w14:textId="77777777" w:rsidR="00261F41" w:rsidRPr="00923060" w:rsidRDefault="00261F41" w:rsidP="00261F41">
      <w:pPr>
        <w:rPr>
          <w:rFonts w:ascii="Arial" w:hAnsi="Arial" w:cs="Arial"/>
          <w:b/>
          <w:bCs/>
          <w:i/>
          <w:iCs/>
          <w:sz w:val="22"/>
          <w:szCs w:val="22"/>
          <w:lang w:val="ro-RO"/>
        </w:rPr>
      </w:pPr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 xml:space="preserve">d) pentru </w:t>
      </w:r>
      <w:proofErr w:type="spellStart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>activităţile</w:t>
      </w:r>
      <w:proofErr w:type="spellEnd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 xml:space="preserve"> legate de export către </w:t>
      </w:r>
      <w:proofErr w:type="spellStart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>ţări</w:t>
      </w:r>
      <w:proofErr w:type="spellEnd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 xml:space="preserve"> </w:t>
      </w:r>
      <w:proofErr w:type="spellStart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>terţe</w:t>
      </w:r>
      <w:proofErr w:type="spellEnd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 xml:space="preserve"> sau către state membre, respectiv ajutoarele legate direct de </w:t>
      </w:r>
      <w:proofErr w:type="spellStart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>cantităţile</w:t>
      </w:r>
      <w:proofErr w:type="spellEnd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 xml:space="preserve"> exportate, ajutoarele destinate </w:t>
      </w:r>
      <w:proofErr w:type="spellStart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>înfiinţării</w:t>
      </w:r>
      <w:proofErr w:type="spellEnd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 xml:space="preserve"> </w:t>
      </w:r>
      <w:proofErr w:type="spellStart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>şi</w:t>
      </w:r>
      <w:proofErr w:type="spellEnd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 xml:space="preserve"> </w:t>
      </w:r>
      <w:proofErr w:type="spellStart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>funcţionării</w:t>
      </w:r>
      <w:proofErr w:type="spellEnd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 xml:space="preserve"> unei </w:t>
      </w:r>
      <w:proofErr w:type="spellStart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>reţele</w:t>
      </w:r>
      <w:proofErr w:type="spellEnd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 xml:space="preserve"> de </w:t>
      </w:r>
      <w:proofErr w:type="spellStart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>distribuţie</w:t>
      </w:r>
      <w:proofErr w:type="spellEnd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 xml:space="preserve"> sau destinate altor cheltuieli curente legate de activitatea </w:t>
      </w:r>
      <w:proofErr w:type="spellStart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>deexport</w:t>
      </w:r>
      <w:proofErr w:type="spellEnd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>;</w:t>
      </w:r>
    </w:p>
    <w:p w14:paraId="16B6ED0B" w14:textId="77777777" w:rsidR="00261F41" w:rsidRPr="00923060" w:rsidRDefault="00261F41" w:rsidP="00261F41">
      <w:pPr>
        <w:rPr>
          <w:rFonts w:ascii="Arial" w:hAnsi="Arial" w:cs="Arial"/>
          <w:b/>
          <w:bCs/>
          <w:i/>
          <w:iCs/>
          <w:sz w:val="22"/>
          <w:szCs w:val="22"/>
          <w:lang w:val="ro-RO"/>
        </w:rPr>
      </w:pPr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 xml:space="preserve">e) pentru activitățile condiționate de utilizarea preferențială a produselor </w:t>
      </w:r>
      <w:proofErr w:type="spellStart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>naţionale</w:t>
      </w:r>
      <w:proofErr w:type="spellEnd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 xml:space="preserve"> față de cele importate;</w:t>
      </w:r>
    </w:p>
    <w:p w14:paraId="02B0831C" w14:textId="77777777" w:rsidR="00261F41" w:rsidRPr="00923060" w:rsidRDefault="00261F41" w:rsidP="00261F41">
      <w:pPr>
        <w:rPr>
          <w:rFonts w:ascii="Arial" w:hAnsi="Arial" w:cs="Arial"/>
          <w:b/>
          <w:bCs/>
          <w:i/>
          <w:iCs/>
          <w:sz w:val="22"/>
          <w:szCs w:val="22"/>
          <w:lang w:val="ro-RO"/>
        </w:rPr>
      </w:pPr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 xml:space="preserve">f) pentru activitățile pentru </w:t>
      </w:r>
      <w:proofErr w:type="spellStart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>achiziţia</w:t>
      </w:r>
      <w:proofErr w:type="spellEnd"/>
      <w:r w:rsidRPr="00923060">
        <w:rPr>
          <w:rFonts w:ascii="Arial" w:hAnsi="Arial" w:cs="Arial"/>
          <w:b/>
          <w:bCs/>
          <w:i/>
          <w:iCs/>
          <w:sz w:val="22"/>
          <w:szCs w:val="22"/>
          <w:lang w:val="ro-RO"/>
        </w:rPr>
        <w:t xml:space="preserve"> de vehicule de transport rutier de mărfuri.</w:t>
      </w:r>
    </w:p>
    <w:p w14:paraId="05D471E6" w14:textId="48A280EB" w:rsidR="00261F41" w:rsidRPr="00923060" w:rsidRDefault="00261F41" w:rsidP="00261F41">
      <w:pPr>
        <w:rPr>
          <w:rFonts w:ascii="Arial" w:hAnsi="Arial" w:cs="Arial"/>
          <w:b/>
          <w:bCs/>
          <w:i/>
          <w:iCs/>
          <w:sz w:val="22"/>
          <w:szCs w:val="22"/>
          <w:u w:val="single"/>
          <w:lang w:val="ro-RO"/>
        </w:rPr>
      </w:pPr>
      <w:r w:rsidRPr="00923060">
        <w:rPr>
          <w:rFonts w:ascii="Arial" w:hAnsi="Arial" w:cs="Arial"/>
          <w:b/>
          <w:bCs/>
          <w:i/>
          <w:iCs/>
          <w:sz w:val="22"/>
          <w:szCs w:val="22"/>
          <w:u w:val="single"/>
          <w:lang w:val="ro-RO"/>
        </w:rPr>
        <w:t xml:space="preserve">Prin urmare, domeniile de activitate ale întreprinderilor sociale nou </w:t>
      </w:r>
      <w:proofErr w:type="spellStart"/>
      <w:r w:rsidRPr="00923060">
        <w:rPr>
          <w:rFonts w:ascii="Arial" w:hAnsi="Arial" w:cs="Arial"/>
          <w:b/>
          <w:bCs/>
          <w:i/>
          <w:iCs/>
          <w:sz w:val="22"/>
          <w:szCs w:val="22"/>
          <w:u w:val="single"/>
          <w:lang w:val="ro-RO"/>
        </w:rPr>
        <w:t>înfiintate</w:t>
      </w:r>
      <w:proofErr w:type="spellEnd"/>
      <w:r w:rsidRPr="00923060">
        <w:rPr>
          <w:rFonts w:ascii="Arial" w:hAnsi="Arial" w:cs="Arial"/>
          <w:b/>
          <w:bCs/>
          <w:i/>
          <w:iCs/>
          <w:sz w:val="22"/>
          <w:szCs w:val="22"/>
          <w:u w:val="single"/>
          <w:lang w:val="ro-RO"/>
        </w:rPr>
        <w:t xml:space="preserve">, nu vor viza domeniile exceptate de la schema de ajutor de </w:t>
      </w:r>
      <w:proofErr w:type="spellStart"/>
      <w:r w:rsidRPr="00923060">
        <w:rPr>
          <w:rFonts w:ascii="Arial" w:hAnsi="Arial" w:cs="Arial"/>
          <w:b/>
          <w:bCs/>
          <w:i/>
          <w:iCs/>
          <w:sz w:val="22"/>
          <w:szCs w:val="22"/>
          <w:u w:val="single"/>
          <w:lang w:val="ro-RO"/>
        </w:rPr>
        <w:t>minimis</w:t>
      </w:r>
      <w:proofErr w:type="spellEnd"/>
      <w:r w:rsidRPr="00923060">
        <w:rPr>
          <w:rFonts w:ascii="Arial" w:hAnsi="Arial" w:cs="Arial"/>
          <w:b/>
          <w:bCs/>
          <w:i/>
          <w:iCs/>
          <w:sz w:val="22"/>
          <w:szCs w:val="22"/>
          <w:u w:val="single"/>
          <w:lang w:val="ro-RO"/>
        </w:rPr>
        <w:t xml:space="preserve"> evidențiate mai sus.</w:t>
      </w:r>
    </w:p>
    <w:sectPr w:rsidR="00261F41" w:rsidRPr="00923060" w:rsidSect="00026A4D">
      <w:headerReference w:type="first" r:id="rId8"/>
      <w:footerReference w:type="first" r:id="rId9"/>
      <w:pgSz w:w="12240" w:h="15840"/>
      <w:pgMar w:top="11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079EF" w14:textId="77777777" w:rsidR="00B414F8" w:rsidRDefault="00B414F8">
      <w:pPr>
        <w:spacing w:before="0"/>
      </w:pPr>
      <w:r>
        <w:separator/>
      </w:r>
    </w:p>
  </w:endnote>
  <w:endnote w:type="continuationSeparator" w:id="0">
    <w:p w14:paraId="3DA7540D" w14:textId="77777777" w:rsidR="00B414F8" w:rsidRDefault="00B414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E4A75" w14:textId="32E90324" w:rsidR="00E40DA1" w:rsidRPr="005F1C6A" w:rsidRDefault="00E40DA1" w:rsidP="00E40DA1">
    <w:pPr>
      <w:pStyle w:val="Default"/>
      <w:ind w:left="-284"/>
      <w:jc w:val="center"/>
      <w:rPr>
        <w:rFonts w:ascii="Times New Roman" w:hAnsi="Times New Roman" w:cs="Times New Roman"/>
        <w:b/>
        <w:bCs/>
        <w:color w:val="auto"/>
        <w:sz w:val="20"/>
        <w:szCs w:val="20"/>
      </w:rPr>
    </w:pPr>
    <w:bookmarkStart w:id="0" w:name="_Hlk98346393"/>
    <w:proofErr w:type="spellStart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>Proiect</w:t>
    </w:r>
    <w:proofErr w:type="spellEnd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 xml:space="preserve"> </w:t>
    </w:r>
    <w:proofErr w:type="spellStart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>cofinanţat</w:t>
    </w:r>
    <w:proofErr w:type="spellEnd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 xml:space="preserve"> din </w:t>
    </w:r>
    <w:r>
      <w:rPr>
        <w:rFonts w:ascii="Times New Roman" w:hAnsi="Times New Roman" w:cs="Times New Roman"/>
        <w:b/>
        <w:bCs/>
        <w:color w:val="auto"/>
        <w:sz w:val="20"/>
        <w:szCs w:val="20"/>
      </w:rPr>
      <w:t>FSE+</w:t>
    </w:r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 xml:space="preserve"> </w:t>
    </w:r>
    <w:proofErr w:type="spellStart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>prin</w:t>
    </w:r>
    <w:proofErr w:type="spellEnd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 xml:space="preserve"> </w:t>
    </w:r>
    <w:proofErr w:type="spellStart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>Programul</w:t>
    </w:r>
    <w:proofErr w:type="spellEnd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bCs/>
        <w:color w:val="auto"/>
        <w:sz w:val="20"/>
        <w:szCs w:val="20"/>
      </w:rPr>
      <w:t>Educatie</w:t>
    </w:r>
    <w:proofErr w:type="spellEnd"/>
    <w:r>
      <w:rPr>
        <w:rFonts w:ascii="Times New Roman" w:hAnsi="Times New Roman" w:cs="Times New Roman"/>
        <w:b/>
        <w:bCs/>
        <w:color w:val="auto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bCs/>
        <w:color w:val="auto"/>
        <w:sz w:val="20"/>
        <w:szCs w:val="20"/>
      </w:rPr>
      <w:t>si</w:t>
    </w:r>
    <w:proofErr w:type="spellEnd"/>
    <w:r>
      <w:rPr>
        <w:rFonts w:ascii="Times New Roman" w:hAnsi="Times New Roman" w:cs="Times New Roman"/>
        <w:b/>
        <w:bCs/>
        <w:color w:val="auto"/>
        <w:sz w:val="20"/>
        <w:szCs w:val="20"/>
      </w:rPr>
      <w:t xml:space="preserve"> Ocupare </w:t>
    </w:r>
  </w:p>
  <w:bookmarkEnd w:id="0"/>
  <w:p w14:paraId="12EB777B" w14:textId="77777777" w:rsidR="00A03CB8" w:rsidRPr="005F1C6A" w:rsidRDefault="00A03CB8" w:rsidP="00A03CB8">
    <w:pPr>
      <w:pStyle w:val="Default"/>
      <w:ind w:left="-284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5F1C6A">
      <w:rPr>
        <w:rFonts w:ascii="Times New Roman" w:hAnsi="Times New Roman" w:cs="Times New Roman"/>
        <w:color w:val="auto"/>
        <w:sz w:val="20"/>
        <w:szCs w:val="20"/>
      </w:rPr>
      <w:t xml:space="preserve">Cod SMIS: </w:t>
    </w:r>
    <w:r>
      <w:rPr>
        <w:rFonts w:ascii="Times New Roman" w:hAnsi="Times New Roman" w:cs="Times New Roman"/>
        <w:color w:val="auto"/>
        <w:sz w:val="20"/>
        <w:szCs w:val="20"/>
      </w:rPr>
      <w:t>311741</w:t>
    </w:r>
  </w:p>
  <w:p w14:paraId="6E5377D5" w14:textId="77777777" w:rsidR="00A03CB8" w:rsidRDefault="00A03CB8" w:rsidP="00A03CB8">
    <w:pPr>
      <w:pStyle w:val="Subsol"/>
      <w:jc w:val="center"/>
    </w:pPr>
    <w:proofErr w:type="spellStart"/>
    <w:r w:rsidRPr="005F1C6A">
      <w:rPr>
        <w:rFonts w:ascii="Times New Roman" w:hAnsi="Times New Roman"/>
      </w:rPr>
      <w:t>Proiect</w:t>
    </w:r>
    <w:proofErr w:type="spellEnd"/>
    <w:r w:rsidRPr="005F1C6A">
      <w:rPr>
        <w:rFonts w:ascii="Times New Roman" w:hAnsi="Times New Roman"/>
      </w:rPr>
      <w:t xml:space="preserve">: </w:t>
    </w:r>
    <w:r w:rsidRPr="00636B72">
      <w:rPr>
        <w:color w:val="000000"/>
      </w:rPr>
      <w:t xml:space="preserve">Ocupare </w:t>
    </w:r>
    <w:proofErr w:type="spellStart"/>
    <w:r w:rsidRPr="00636B72">
      <w:rPr>
        <w:color w:val="000000"/>
      </w:rPr>
      <w:t>si</w:t>
    </w:r>
    <w:proofErr w:type="spellEnd"/>
    <w:r w:rsidRPr="00636B72">
      <w:rPr>
        <w:color w:val="000000"/>
      </w:rPr>
      <w:t xml:space="preserve"> </w:t>
    </w:r>
    <w:proofErr w:type="spellStart"/>
    <w:r w:rsidRPr="00636B72">
      <w:rPr>
        <w:color w:val="000000"/>
      </w:rPr>
      <w:t>economie</w:t>
    </w:r>
    <w:proofErr w:type="spellEnd"/>
    <w:r w:rsidRPr="00636B72">
      <w:rPr>
        <w:color w:val="000000"/>
      </w:rPr>
      <w:t xml:space="preserve"> </w:t>
    </w:r>
    <w:proofErr w:type="spellStart"/>
    <w:r w:rsidRPr="00636B72">
      <w:rPr>
        <w:color w:val="000000"/>
      </w:rPr>
      <w:t>sociala</w:t>
    </w:r>
    <w:proofErr w:type="spellEnd"/>
    <w:r w:rsidRPr="00636B72">
      <w:rPr>
        <w:color w:val="000000"/>
      </w:rPr>
      <w:t xml:space="preserve"> in </w:t>
    </w:r>
    <w:proofErr w:type="spellStart"/>
    <w:r w:rsidRPr="00636B72">
      <w:rPr>
        <w:color w:val="000000"/>
      </w:rPr>
      <w:t>Regiunea</w:t>
    </w:r>
    <w:proofErr w:type="spellEnd"/>
    <w:r w:rsidRPr="00636B72">
      <w:rPr>
        <w:color w:val="000000"/>
      </w:rPr>
      <w:t xml:space="preserve"> Vest</w:t>
    </w:r>
    <w:r>
      <w:rPr>
        <w:color w:val="000000"/>
      </w:rPr>
      <w:t xml:space="preserve"> </w:t>
    </w:r>
  </w:p>
  <w:p w14:paraId="52B23425" w14:textId="2A943614" w:rsidR="00E40DA1" w:rsidRDefault="00E40DA1" w:rsidP="00E40DA1">
    <w:pPr>
      <w:pStyle w:val="Subsol"/>
      <w:jc w:val="center"/>
    </w:pPr>
  </w:p>
  <w:p w14:paraId="50022DB2" w14:textId="77777777" w:rsidR="00E40DA1" w:rsidRDefault="00E40DA1" w:rsidP="00E40DA1">
    <w:pPr>
      <w:spacing w:before="0"/>
      <w:rPr>
        <w:rFonts w:ascii="Arial" w:hAnsi="Arial" w:cs="Arial"/>
        <w:bCs/>
        <w:sz w:val="24"/>
      </w:rPr>
    </w:pPr>
  </w:p>
  <w:p w14:paraId="597BA4EF" w14:textId="77777777" w:rsidR="00E40DA1" w:rsidRDefault="00E40DA1" w:rsidP="00E40DA1">
    <w:pPr>
      <w:spacing w:before="0"/>
      <w:rPr>
        <w:rFonts w:ascii="Arial" w:eastAsia="Times New Roman" w:hAnsi="Arial" w:cs="Arial"/>
        <w:color w:val="000000" w:themeColor="text1"/>
        <w:sz w:val="24"/>
        <w:lang w:val="it-IT" w:eastAsia="en-GB"/>
      </w:rPr>
    </w:pPr>
  </w:p>
  <w:p w14:paraId="6216BDC2" w14:textId="77777777" w:rsidR="00E40DA1" w:rsidRDefault="00E40DA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8E300" w14:textId="77777777" w:rsidR="00B414F8" w:rsidRDefault="00B414F8">
      <w:pPr>
        <w:spacing w:before="0"/>
      </w:pPr>
      <w:r>
        <w:separator/>
      </w:r>
    </w:p>
  </w:footnote>
  <w:footnote w:type="continuationSeparator" w:id="0">
    <w:p w14:paraId="37AF4B70" w14:textId="77777777" w:rsidR="00B414F8" w:rsidRDefault="00B414F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ABFA8" w14:textId="73713CC1" w:rsidR="00E40DA1" w:rsidRDefault="00E40DA1" w:rsidP="00E40DA1">
    <w:pPr>
      <w:pStyle w:val="Antet"/>
    </w:pPr>
    <w:r>
      <w:rPr>
        <w:noProof/>
      </w:rPr>
      <w:drawing>
        <wp:inline distT="0" distB="0" distL="0" distR="0" wp14:anchorId="2F63D8A3" wp14:editId="1F935D5B">
          <wp:extent cx="5943600" cy="1497330"/>
          <wp:effectExtent l="0" t="0" r="0" b="0"/>
          <wp:docPr id="9825684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9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4650"/>
    <w:multiLevelType w:val="hybridMultilevel"/>
    <w:tmpl w:val="56BCECA4"/>
    <w:styleLink w:val="ImportedStyle3"/>
    <w:lvl w:ilvl="0" w:tplc="81147C48">
      <w:start w:val="1"/>
      <w:numFmt w:val="decimal"/>
      <w:pStyle w:val="Titlu2"/>
      <w:lvlText w:val="%1.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C7E48"/>
    <w:multiLevelType w:val="hybridMultilevel"/>
    <w:tmpl w:val="1B04B802"/>
    <w:lvl w:ilvl="0" w:tplc="A3C2F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0702E"/>
    <w:multiLevelType w:val="multilevel"/>
    <w:tmpl w:val="EE00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F48FD"/>
    <w:multiLevelType w:val="multilevel"/>
    <w:tmpl w:val="9FA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E3517"/>
    <w:multiLevelType w:val="hybridMultilevel"/>
    <w:tmpl w:val="7870BAF2"/>
    <w:lvl w:ilvl="0" w:tplc="7E4E0ACC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01C1A"/>
    <w:multiLevelType w:val="hybridMultilevel"/>
    <w:tmpl w:val="1B04B802"/>
    <w:lvl w:ilvl="0" w:tplc="A3C2F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02FD9"/>
    <w:multiLevelType w:val="hybridMultilevel"/>
    <w:tmpl w:val="F8CC4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4781D"/>
    <w:multiLevelType w:val="hybridMultilevel"/>
    <w:tmpl w:val="59A6C64A"/>
    <w:lvl w:ilvl="0" w:tplc="BA7A7F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2E74B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C2084"/>
    <w:multiLevelType w:val="hybridMultilevel"/>
    <w:tmpl w:val="B3E04B7C"/>
    <w:lvl w:ilvl="0" w:tplc="E9646734">
      <w:start w:val="1"/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E5594"/>
    <w:multiLevelType w:val="hybridMultilevel"/>
    <w:tmpl w:val="B6A8F992"/>
    <w:lvl w:ilvl="0" w:tplc="D63E801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74058"/>
    <w:multiLevelType w:val="multilevel"/>
    <w:tmpl w:val="54F6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E05003"/>
    <w:multiLevelType w:val="multilevel"/>
    <w:tmpl w:val="AE48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A02C5B"/>
    <w:multiLevelType w:val="multilevel"/>
    <w:tmpl w:val="C8B8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277C23"/>
    <w:multiLevelType w:val="hybridMultilevel"/>
    <w:tmpl w:val="CDA023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085560">
    <w:abstractNumId w:val="0"/>
  </w:num>
  <w:num w:numId="2" w16cid:durableId="1071929915">
    <w:abstractNumId w:val="13"/>
  </w:num>
  <w:num w:numId="3" w16cid:durableId="1258178888">
    <w:abstractNumId w:val="7"/>
  </w:num>
  <w:num w:numId="4" w16cid:durableId="907421761">
    <w:abstractNumId w:val="9"/>
  </w:num>
  <w:num w:numId="5" w16cid:durableId="1945380813">
    <w:abstractNumId w:val="6"/>
  </w:num>
  <w:num w:numId="6" w16cid:durableId="1093937180">
    <w:abstractNumId w:val="8"/>
  </w:num>
  <w:num w:numId="7" w16cid:durableId="2121534879">
    <w:abstractNumId w:val="3"/>
  </w:num>
  <w:num w:numId="8" w16cid:durableId="1480918768">
    <w:abstractNumId w:val="12"/>
  </w:num>
  <w:num w:numId="9" w16cid:durableId="618296051">
    <w:abstractNumId w:val="10"/>
  </w:num>
  <w:num w:numId="10" w16cid:durableId="339046129">
    <w:abstractNumId w:val="2"/>
  </w:num>
  <w:num w:numId="11" w16cid:durableId="2109304050">
    <w:abstractNumId w:val="11"/>
  </w:num>
  <w:num w:numId="12" w16cid:durableId="60905022">
    <w:abstractNumId w:val="4"/>
  </w:num>
  <w:num w:numId="13" w16cid:durableId="1589998905">
    <w:abstractNumId w:val="1"/>
  </w:num>
  <w:num w:numId="14" w16cid:durableId="1181967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B07"/>
    <w:rsid w:val="000053BF"/>
    <w:rsid w:val="00016821"/>
    <w:rsid w:val="0002385E"/>
    <w:rsid w:val="00023EF9"/>
    <w:rsid w:val="00026A4D"/>
    <w:rsid w:val="00040D40"/>
    <w:rsid w:val="00050662"/>
    <w:rsid w:val="00050E80"/>
    <w:rsid w:val="00054ABD"/>
    <w:rsid w:val="00057FA0"/>
    <w:rsid w:val="0006729C"/>
    <w:rsid w:val="00085347"/>
    <w:rsid w:val="000977BE"/>
    <w:rsid w:val="000A18DF"/>
    <w:rsid w:val="000B2BDA"/>
    <w:rsid w:val="000B71E3"/>
    <w:rsid w:val="000E009A"/>
    <w:rsid w:val="000E4408"/>
    <w:rsid w:val="001005BA"/>
    <w:rsid w:val="00106D09"/>
    <w:rsid w:val="001115B4"/>
    <w:rsid w:val="001421A8"/>
    <w:rsid w:val="00143850"/>
    <w:rsid w:val="001534BD"/>
    <w:rsid w:val="00157EDF"/>
    <w:rsid w:val="00162F25"/>
    <w:rsid w:val="00167F57"/>
    <w:rsid w:val="001803C9"/>
    <w:rsid w:val="001860B8"/>
    <w:rsid w:val="00197CE6"/>
    <w:rsid w:val="001A5146"/>
    <w:rsid w:val="001B4EFE"/>
    <w:rsid w:val="001B5BD5"/>
    <w:rsid w:val="001B6D11"/>
    <w:rsid w:val="001D17A6"/>
    <w:rsid w:val="001D403C"/>
    <w:rsid w:val="001E6AC3"/>
    <w:rsid w:val="001F0D8E"/>
    <w:rsid w:val="002021CA"/>
    <w:rsid w:val="0023291E"/>
    <w:rsid w:val="002331E8"/>
    <w:rsid w:val="00245AD9"/>
    <w:rsid w:val="002555BB"/>
    <w:rsid w:val="00261F41"/>
    <w:rsid w:val="0026757C"/>
    <w:rsid w:val="00267B41"/>
    <w:rsid w:val="0027589F"/>
    <w:rsid w:val="00276FFF"/>
    <w:rsid w:val="00285608"/>
    <w:rsid w:val="002860D3"/>
    <w:rsid w:val="00286F1C"/>
    <w:rsid w:val="002944F7"/>
    <w:rsid w:val="00295DBD"/>
    <w:rsid w:val="00296EB2"/>
    <w:rsid w:val="002A2DCF"/>
    <w:rsid w:val="002B5EA3"/>
    <w:rsid w:val="002C3357"/>
    <w:rsid w:val="002D0C06"/>
    <w:rsid w:val="002D79A6"/>
    <w:rsid w:val="002E4C4B"/>
    <w:rsid w:val="002F5EF9"/>
    <w:rsid w:val="002F6506"/>
    <w:rsid w:val="0030581D"/>
    <w:rsid w:val="00312F55"/>
    <w:rsid w:val="0031600A"/>
    <w:rsid w:val="00333CBC"/>
    <w:rsid w:val="00333D43"/>
    <w:rsid w:val="00350517"/>
    <w:rsid w:val="00351FFE"/>
    <w:rsid w:val="00353AAD"/>
    <w:rsid w:val="0035456F"/>
    <w:rsid w:val="003556F7"/>
    <w:rsid w:val="00361060"/>
    <w:rsid w:val="0036773A"/>
    <w:rsid w:val="00367BF1"/>
    <w:rsid w:val="0038064D"/>
    <w:rsid w:val="003820FB"/>
    <w:rsid w:val="00386B86"/>
    <w:rsid w:val="003B11DD"/>
    <w:rsid w:val="003B3BB3"/>
    <w:rsid w:val="003B3CE1"/>
    <w:rsid w:val="003D0D57"/>
    <w:rsid w:val="003D26C8"/>
    <w:rsid w:val="003D3490"/>
    <w:rsid w:val="003E24FE"/>
    <w:rsid w:val="003E37D7"/>
    <w:rsid w:val="003F245E"/>
    <w:rsid w:val="00404910"/>
    <w:rsid w:val="004135BC"/>
    <w:rsid w:val="00414D90"/>
    <w:rsid w:val="00433FDD"/>
    <w:rsid w:val="004360BA"/>
    <w:rsid w:val="004418A3"/>
    <w:rsid w:val="00453EBE"/>
    <w:rsid w:val="0046067E"/>
    <w:rsid w:val="0046573D"/>
    <w:rsid w:val="004858C9"/>
    <w:rsid w:val="00492D9A"/>
    <w:rsid w:val="004A0699"/>
    <w:rsid w:val="004A6200"/>
    <w:rsid w:val="004F0F25"/>
    <w:rsid w:val="004F2092"/>
    <w:rsid w:val="00500DC8"/>
    <w:rsid w:val="00504CFD"/>
    <w:rsid w:val="005108D3"/>
    <w:rsid w:val="005133AE"/>
    <w:rsid w:val="0053206C"/>
    <w:rsid w:val="00532AAA"/>
    <w:rsid w:val="00533A09"/>
    <w:rsid w:val="0053411F"/>
    <w:rsid w:val="00535A06"/>
    <w:rsid w:val="00541A03"/>
    <w:rsid w:val="00553184"/>
    <w:rsid w:val="00553846"/>
    <w:rsid w:val="00556B8F"/>
    <w:rsid w:val="00557203"/>
    <w:rsid w:val="00562868"/>
    <w:rsid w:val="0057480C"/>
    <w:rsid w:val="00585ABC"/>
    <w:rsid w:val="005917E1"/>
    <w:rsid w:val="005A11FB"/>
    <w:rsid w:val="005A21EE"/>
    <w:rsid w:val="005A5721"/>
    <w:rsid w:val="005B741B"/>
    <w:rsid w:val="005C4D71"/>
    <w:rsid w:val="005D4412"/>
    <w:rsid w:val="005D5FA6"/>
    <w:rsid w:val="0063313B"/>
    <w:rsid w:val="006355A6"/>
    <w:rsid w:val="006468F4"/>
    <w:rsid w:val="0065303F"/>
    <w:rsid w:val="006618B4"/>
    <w:rsid w:val="00661945"/>
    <w:rsid w:val="006869ED"/>
    <w:rsid w:val="00695171"/>
    <w:rsid w:val="006B140D"/>
    <w:rsid w:val="006B4909"/>
    <w:rsid w:val="006B6F35"/>
    <w:rsid w:val="006C64F1"/>
    <w:rsid w:val="006C699B"/>
    <w:rsid w:val="006D384C"/>
    <w:rsid w:val="006E725A"/>
    <w:rsid w:val="006F1F1F"/>
    <w:rsid w:val="006F3838"/>
    <w:rsid w:val="00712856"/>
    <w:rsid w:val="00730301"/>
    <w:rsid w:val="007339A6"/>
    <w:rsid w:val="00740BC0"/>
    <w:rsid w:val="00742C1B"/>
    <w:rsid w:val="00747E51"/>
    <w:rsid w:val="00752810"/>
    <w:rsid w:val="00754D8F"/>
    <w:rsid w:val="0076151E"/>
    <w:rsid w:val="007645D6"/>
    <w:rsid w:val="00785E04"/>
    <w:rsid w:val="007A3556"/>
    <w:rsid w:val="007A5E54"/>
    <w:rsid w:val="007B504A"/>
    <w:rsid w:val="007B5EE3"/>
    <w:rsid w:val="007B7DEB"/>
    <w:rsid w:val="007C0639"/>
    <w:rsid w:val="007C4E86"/>
    <w:rsid w:val="007C54C3"/>
    <w:rsid w:val="007D44E0"/>
    <w:rsid w:val="007E031F"/>
    <w:rsid w:val="007F1307"/>
    <w:rsid w:val="007F249B"/>
    <w:rsid w:val="007F57AD"/>
    <w:rsid w:val="007F6367"/>
    <w:rsid w:val="0080475F"/>
    <w:rsid w:val="008272E4"/>
    <w:rsid w:val="00827B93"/>
    <w:rsid w:val="00845725"/>
    <w:rsid w:val="00855B4C"/>
    <w:rsid w:val="00857CEC"/>
    <w:rsid w:val="00866013"/>
    <w:rsid w:val="00867DE0"/>
    <w:rsid w:val="00870360"/>
    <w:rsid w:val="00871400"/>
    <w:rsid w:val="00872402"/>
    <w:rsid w:val="0087583E"/>
    <w:rsid w:val="0087640C"/>
    <w:rsid w:val="008875ED"/>
    <w:rsid w:val="008B2802"/>
    <w:rsid w:val="008B7D8C"/>
    <w:rsid w:val="008B7E5B"/>
    <w:rsid w:val="008B7EE0"/>
    <w:rsid w:val="008D2289"/>
    <w:rsid w:val="008D296B"/>
    <w:rsid w:val="008D3360"/>
    <w:rsid w:val="008D3F36"/>
    <w:rsid w:val="008E0042"/>
    <w:rsid w:val="008E7C3D"/>
    <w:rsid w:val="008F27F9"/>
    <w:rsid w:val="00911187"/>
    <w:rsid w:val="0092220A"/>
    <w:rsid w:val="00923060"/>
    <w:rsid w:val="0095003F"/>
    <w:rsid w:val="009519AF"/>
    <w:rsid w:val="0095665E"/>
    <w:rsid w:val="00967FC9"/>
    <w:rsid w:val="0098682D"/>
    <w:rsid w:val="009911A0"/>
    <w:rsid w:val="00996B2E"/>
    <w:rsid w:val="009C2036"/>
    <w:rsid w:val="009C74DD"/>
    <w:rsid w:val="009D24CD"/>
    <w:rsid w:val="009D6EA1"/>
    <w:rsid w:val="009E2979"/>
    <w:rsid w:val="00A01E90"/>
    <w:rsid w:val="00A03CB8"/>
    <w:rsid w:val="00A04902"/>
    <w:rsid w:val="00A068AA"/>
    <w:rsid w:val="00A2527E"/>
    <w:rsid w:val="00A26829"/>
    <w:rsid w:val="00A27CCB"/>
    <w:rsid w:val="00A80FFB"/>
    <w:rsid w:val="00A82945"/>
    <w:rsid w:val="00A84F78"/>
    <w:rsid w:val="00A87843"/>
    <w:rsid w:val="00AA1824"/>
    <w:rsid w:val="00AC1E8E"/>
    <w:rsid w:val="00AD3297"/>
    <w:rsid w:val="00AE3F46"/>
    <w:rsid w:val="00AE7D9B"/>
    <w:rsid w:val="00B05186"/>
    <w:rsid w:val="00B06F30"/>
    <w:rsid w:val="00B07530"/>
    <w:rsid w:val="00B11A04"/>
    <w:rsid w:val="00B14410"/>
    <w:rsid w:val="00B1480B"/>
    <w:rsid w:val="00B2050A"/>
    <w:rsid w:val="00B277FF"/>
    <w:rsid w:val="00B316D8"/>
    <w:rsid w:val="00B414F8"/>
    <w:rsid w:val="00B43BF4"/>
    <w:rsid w:val="00B4492A"/>
    <w:rsid w:val="00B51F01"/>
    <w:rsid w:val="00B53B5C"/>
    <w:rsid w:val="00B63A3C"/>
    <w:rsid w:val="00B71D83"/>
    <w:rsid w:val="00B7394A"/>
    <w:rsid w:val="00B74E13"/>
    <w:rsid w:val="00B76A8B"/>
    <w:rsid w:val="00B80505"/>
    <w:rsid w:val="00B85198"/>
    <w:rsid w:val="00B91702"/>
    <w:rsid w:val="00BA52E2"/>
    <w:rsid w:val="00BC32FB"/>
    <w:rsid w:val="00BC7C12"/>
    <w:rsid w:val="00BD553B"/>
    <w:rsid w:val="00BE25FF"/>
    <w:rsid w:val="00BF32C3"/>
    <w:rsid w:val="00BF5544"/>
    <w:rsid w:val="00BF64FE"/>
    <w:rsid w:val="00C06BCD"/>
    <w:rsid w:val="00C1055A"/>
    <w:rsid w:val="00C14139"/>
    <w:rsid w:val="00C472B8"/>
    <w:rsid w:val="00C53CD6"/>
    <w:rsid w:val="00C60385"/>
    <w:rsid w:val="00C70B07"/>
    <w:rsid w:val="00C739BB"/>
    <w:rsid w:val="00C771FF"/>
    <w:rsid w:val="00C81850"/>
    <w:rsid w:val="00C8220D"/>
    <w:rsid w:val="00C87C21"/>
    <w:rsid w:val="00C911CA"/>
    <w:rsid w:val="00C94358"/>
    <w:rsid w:val="00C94EC1"/>
    <w:rsid w:val="00CA4FAA"/>
    <w:rsid w:val="00CB7277"/>
    <w:rsid w:val="00CE1C9C"/>
    <w:rsid w:val="00CE6F37"/>
    <w:rsid w:val="00CF1F42"/>
    <w:rsid w:val="00CF3BE9"/>
    <w:rsid w:val="00CF5C26"/>
    <w:rsid w:val="00D038A9"/>
    <w:rsid w:val="00D06DD0"/>
    <w:rsid w:val="00D12E53"/>
    <w:rsid w:val="00D260C9"/>
    <w:rsid w:val="00D60850"/>
    <w:rsid w:val="00D71EDD"/>
    <w:rsid w:val="00D754FC"/>
    <w:rsid w:val="00D804B5"/>
    <w:rsid w:val="00D82333"/>
    <w:rsid w:val="00D90A8C"/>
    <w:rsid w:val="00D9324B"/>
    <w:rsid w:val="00D9593C"/>
    <w:rsid w:val="00D97490"/>
    <w:rsid w:val="00DA4B4C"/>
    <w:rsid w:val="00DB2E20"/>
    <w:rsid w:val="00DB6BA3"/>
    <w:rsid w:val="00DC28F7"/>
    <w:rsid w:val="00DC79BE"/>
    <w:rsid w:val="00DD554D"/>
    <w:rsid w:val="00DE3626"/>
    <w:rsid w:val="00DF0521"/>
    <w:rsid w:val="00DF3128"/>
    <w:rsid w:val="00DF68AE"/>
    <w:rsid w:val="00E00040"/>
    <w:rsid w:val="00E02972"/>
    <w:rsid w:val="00E1117A"/>
    <w:rsid w:val="00E1303E"/>
    <w:rsid w:val="00E13D0E"/>
    <w:rsid w:val="00E17E1A"/>
    <w:rsid w:val="00E306C5"/>
    <w:rsid w:val="00E31E35"/>
    <w:rsid w:val="00E342CB"/>
    <w:rsid w:val="00E371AB"/>
    <w:rsid w:val="00E37E9D"/>
    <w:rsid w:val="00E40DA1"/>
    <w:rsid w:val="00E42FAD"/>
    <w:rsid w:val="00E45EC3"/>
    <w:rsid w:val="00E50467"/>
    <w:rsid w:val="00E54145"/>
    <w:rsid w:val="00E5594A"/>
    <w:rsid w:val="00E7637E"/>
    <w:rsid w:val="00E76C4E"/>
    <w:rsid w:val="00E86FC7"/>
    <w:rsid w:val="00E91D8F"/>
    <w:rsid w:val="00EA27CA"/>
    <w:rsid w:val="00EA3E2B"/>
    <w:rsid w:val="00EB5DEB"/>
    <w:rsid w:val="00EB7738"/>
    <w:rsid w:val="00EC1E19"/>
    <w:rsid w:val="00EC7F89"/>
    <w:rsid w:val="00ED1939"/>
    <w:rsid w:val="00ED23CE"/>
    <w:rsid w:val="00ED37B2"/>
    <w:rsid w:val="00ED782C"/>
    <w:rsid w:val="00EE0C55"/>
    <w:rsid w:val="00EF110A"/>
    <w:rsid w:val="00EF7F15"/>
    <w:rsid w:val="00F22961"/>
    <w:rsid w:val="00F23C57"/>
    <w:rsid w:val="00F31570"/>
    <w:rsid w:val="00F42462"/>
    <w:rsid w:val="00F72EDB"/>
    <w:rsid w:val="00F81617"/>
    <w:rsid w:val="00F96BA9"/>
    <w:rsid w:val="00FA4037"/>
    <w:rsid w:val="00FA40A4"/>
    <w:rsid w:val="00FA6A79"/>
    <w:rsid w:val="00FB0A66"/>
    <w:rsid w:val="00FC21CE"/>
    <w:rsid w:val="00FC7402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098D2"/>
  <w15:docId w15:val="{94C18108-3C1D-4654-BF34-657659C8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B07"/>
    <w:pPr>
      <w:spacing w:before="120" w:after="0" w:line="240" w:lineRule="auto"/>
      <w:jc w:val="both"/>
    </w:pPr>
    <w:rPr>
      <w:rFonts w:ascii="Segoe UI" w:eastAsia="MS Mincho" w:hAnsi="Segoe UI" w:cs="Times New Roman"/>
      <w:sz w:val="20"/>
      <w:szCs w:val="24"/>
      <w:lang w:val="en-US" w:eastAsia="ja-JP"/>
    </w:rPr>
  </w:style>
  <w:style w:type="paragraph" w:styleId="Titlu2">
    <w:name w:val="heading 2"/>
    <w:basedOn w:val="Normal"/>
    <w:next w:val="Normal"/>
    <w:link w:val="Titlu2Caracter"/>
    <w:uiPriority w:val="99"/>
    <w:qFormat/>
    <w:rsid w:val="00C70B07"/>
    <w:pPr>
      <w:keepNext/>
      <w:numPr>
        <w:numId w:val="1"/>
      </w:numPr>
      <w:pBdr>
        <w:bottom w:val="single" w:sz="18" w:space="1" w:color="BFA554"/>
      </w:pBdr>
      <w:spacing w:before="240" w:after="120"/>
      <w:ind w:left="360"/>
      <w:jc w:val="left"/>
      <w:outlineLvl w:val="1"/>
    </w:pPr>
    <w:rPr>
      <w:rFonts w:ascii="Lucida Sans Unicode" w:hAnsi="Lucida Sans Unicode"/>
      <w:b/>
      <w:bCs/>
      <w:iCs/>
      <w:color w:val="17365D"/>
      <w:sz w:val="32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76C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87640C"/>
    <w:rPr>
      <w:b/>
      <w:bCs/>
    </w:rPr>
  </w:style>
  <w:style w:type="character" w:styleId="Accentuat">
    <w:name w:val="Emphasis"/>
    <w:basedOn w:val="Fontdeparagrafimplicit"/>
    <w:uiPriority w:val="20"/>
    <w:qFormat/>
    <w:rsid w:val="0087640C"/>
    <w:rPr>
      <w:i/>
      <w:iCs/>
    </w:rPr>
  </w:style>
  <w:style w:type="paragraph" w:styleId="Listparagraf">
    <w:name w:val="List Paragraph"/>
    <w:aliases w:val="References,Numbered List Paragraph,Numbered Paragraph,Main numbered paragraph,List Paragraph1,Normal bullet 2,Outlines a.b.c.,Akapit z listą BS,List_Paragraph,Multilevel para_II,List Paragraph (numbered (a)),Numbered list,body 2"/>
    <w:basedOn w:val="Normal"/>
    <w:link w:val="ListparagrafCaracter"/>
    <w:uiPriority w:val="34"/>
    <w:qFormat/>
    <w:rsid w:val="0087640C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9"/>
    <w:rsid w:val="00C70B07"/>
    <w:rPr>
      <w:rFonts w:ascii="Lucida Sans Unicode" w:eastAsia="MS Mincho" w:hAnsi="Lucida Sans Unicode" w:cs="Times New Roman"/>
      <w:b/>
      <w:bCs/>
      <w:iCs/>
      <w:color w:val="17365D"/>
      <w:sz w:val="32"/>
      <w:szCs w:val="28"/>
      <w:lang w:val="en-US" w:eastAsia="ja-JP"/>
    </w:rPr>
  </w:style>
  <w:style w:type="paragraph" w:styleId="Subsol">
    <w:name w:val="footer"/>
    <w:basedOn w:val="Normal"/>
    <w:link w:val="SubsolCaracter"/>
    <w:uiPriority w:val="99"/>
    <w:rsid w:val="00C70B07"/>
    <w:pPr>
      <w:tabs>
        <w:tab w:val="center" w:pos="4680"/>
        <w:tab w:val="right" w:pos="9360"/>
      </w:tabs>
      <w:spacing w:before="0" w:line="276" w:lineRule="auto"/>
    </w:pPr>
    <w:rPr>
      <w:rFonts w:ascii="Calibri" w:eastAsia="Times New Roman" w:hAnsi="Calibri"/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rsid w:val="00C70B07"/>
    <w:rPr>
      <w:rFonts w:ascii="Calibri" w:eastAsia="Times New Roman" w:hAnsi="Calibri" w:cs="Times New Roman"/>
      <w:sz w:val="20"/>
      <w:szCs w:val="20"/>
      <w:lang w:val="en-US" w:eastAsia="ja-JP"/>
    </w:rPr>
  </w:style>
  <w:style w:type="table" w:styleId="Tabelgril">
    <w:name w:val="Table Grid"/>
    <w:basedOn w:val="TabelNormal"/>
    <w:uiPriority w:val="99"/>
    <w:rsid w:val="00C70B0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uiPriority w:val="99"/>
    <w:rsid w:val="00C70B07"/>
    <w:rPr>
      <w:rFonts w:cs="Times New Roman"/>
    </w:rPr>
  </w:style>
  <w:style w:type="character" w:customStyle="1" w:styleId="ListparagrafCaracter">
    <w:name w:val="Listă paragraf Caracter"/>
    <w:aliases w:val="References Caracter,Numbered List Paragraph Caracter,Numbered Paragraph Caracter,Main numbered paragraph Caracter,List Paragraph1 Caracter,Normal bullet 2 Caracter,Outlines a.b.c. Caracter,Akapit z listą BS Caracter"/>
    <w:link w:val="Listparagraf"/>
    <w:uiPriority w:val="34"/>
    <w:locked/>
    <w:rsid w:val="00C70B07"/>
    <w:rPr>
      <w:rFonts w:cs="Times New Roman"/>
    </w:rPr>
  </w:style>
  <w:style w:type="numbering" w:customStyle="1" w:styleId="ImportedStyle3">
    <w:name w:val="Imported Style 3"/>
    <w:rsid w:val="00C70B07"/>
    <w:pPr>
      <w:numPr>
        <w:numId w:val="1"/>
      </w:numPr>
    </w:pPr>
  </w:style>
  <w:style w:type="paragraph" w:styleId="Textnotdesubsol">
    <w:name w:val="footnote text"/>
    <w:basedOn w:val="Normal"/>
    <w:link w:val="TextnotdesubsolCaracter"/>
    <w:uiPriority w:val="99"/>
    <w:unhideWhenUsed/>
    <w:rsid w:val="00312F55"/>
    <w:pPr>
      <w:spacing w:before="0"/>
    </w:pPr>
    <w:rPr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312F55"/>
    <w:rPr>
      <w:rFonts w:ascii="Segoe UI" w:eastAsia="MS Mincho" w:hAnsi="Segoe UI" w:cs="Times New Roman"/>
      <w:sz w:val="20"/>
      <w:szCs w:val="20"/>
      <w:lang w:val="en-US" w:eastAsia="ja-JP"/>
    </w:rPr>
  </w:style>
  <w:style w:type="character" w:styleId="Referinnotdesubsol">
    <w:name w:val="footnote reference"/>
    <w:basedOn w:val="Fontdeparagrafimplicit"/>
    <w:uiPriority w:val="99"/>
    <w:unhideWhenUsed/>
    <w:rsid w:val="00312F55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65303F"/>
    <w:pPr>
      <w:tabs>
        <w:tab w:val="center" w:pos="4536"/>
        <w:tab w:val="right" w:pos="9072"/>
      </w:tabs>
      <w:spacing w:before="0"/>
    </w:pPr>
  </w:style>
  <w:style w:type="character" w:customStyle="1" w:styleId="AntetCaracter">
    <w:name w:val="Antet Caracter"/>
    <w:basedOn w:val="Fontdeparagrafimplicit"/>
    <w:link w:val="Antet"/>
    <w:uiPriority w:val="99"/>
    <w:rsid w:val="0065303F"/>
    <w:rPr>
      <w:rFonts w:ascii="Segoe UI" w:eastAsia="MS Mincho" w:hAnsi="Segoe UI" w:cs="Times New Roman"/>
      <w:sz w:val="20"/>
      <w:szCs w:val="24"/>
      <w:lang w:val="en-US" w:eastAsia="ja-JP"/>
    </w:rPr>
  </w:style>
  <w:style w:type="paragraph" w:styleId="Corptext">
    <w:name w:val="Body Text"/>
    <w:basedOn w:val="Normal"/>
    <w:link w:val="CorptextCaracter"/>
    <w:uiPriority w:val="99"/>
    <w:unhideWhenUsed/>
    <w:rsid w:val="009519AF"/>
    <w:pPr>
      <w:spacing w:before="0"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9519AF"/>
  </w:style>
  <w:style w:type="character" w:styleId="Referincomentariu">
    <w:name w:val="annotation reference"/>
    <w:basedOn w:val="Fontdeparagrafimplicit"/>
    <w:uiPriority w:val="99"/>
    <w:semiHidden/>
    <w:unhideWhenUsed/>
    <w:rsid w:val="00535A06"/>
    <w:rPr>
      <w:sz w:val="18"/>
      <w:szCs w:val="18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35A06"/>
    <w:rPr>
      <w:sz w:val="24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35A06"/>
    <w:rPr>
      <w:rFonts w:ascii="Segoe UI" w:eastAsia="MS Mincho" w:hAnsi="Segoe UI" w:cs="Times New Roman"/>
      <w:sz w:val="24"/>
      <w:szCs w:val="24"/>
      <w:lang w:val="en-US" w:eastAsia="ja-JP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35A06"/>
    <w:rPr>
      <w:b/>
      <w:bCs/>
      <w:sz w:val="20"/>
      <w:szCs w:val="20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35A06"/>
    <w:rPr>
      <w:rFonts w:ascii="Segoe UI" w:eastAsia="MS Mincho" w:hAnsi="Segoe UI" w:cs="Times New Roman"/>
      <w:b/>
      <w:bCs/>
      <w:sz w:val="20"/>
      <w:szCs w:val="20"/>
      <w:lang w:val="en-US" w:eastAsia="ja-JP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5A06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35A06"/>
    <w:rPr>
      <w:rFonts w:ascii="Lucida Grande" w:eastAsia="MS Mincho" w:hAnsi="Lucida Grande" w:cs="Lucida Grande"/>
      <w:sz w:val="18"/>
      <w:szCs w:val="18"/>
      <w:lang w:val="en-US" w:eastAsia="ja-JP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semiHidden/>
    <w:unhideWhenUsed/>
    <w:rsid w:val="00FC7402"/>
    <w:pPr>
      <w:pBdr>
        <w:bottom w:val="single" w:sz="6" w:space="1" w:color="auto"/>
      </w:pBdr>
      <w:spacing w:before="0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semiHidden/>
    <w:rsid w:val="00FC740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t-ft-text">
    <w:name w:val="gt-ft-text"/>
    <w:basedOn w:val="Fontdeparagrafimplicit"/>
    <w:rsid w:val="00FC7402"/>
  </w:style>
  <w:style w:type="character" w:styleId="Hyperlink">
    <w:name w:val="Hyperlink"/>
    <w:basedOn w:val="Fontdeparagrafimplicit"/>
    <w:uiPriority w:val="99"/>
    <w:unhideWhenUsed/>
    <w:rsid w:val="00FC7402"/>
    <w:rPr>
      <w:color w:val="0000FF"/>
      <w:u w:val="single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semiHidden/>
    <w:unhideWhenUsed/>
    <w:rsid w:val="00FC7402"/>
    <w:pPr>
      <w:pBdr>
        <w:top w:val="single" w:sz="6" w:space="1" w:color="auto"/>
      </w:pBdr>
      <w:spacing w:before="0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semiHidden/>
    <w:rsid w:val="00FC740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0977B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Default">
    <w:name w:val="Default"/>
    <w:rsid w:val="00E130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st1">
    <w:name w:val="st1"/>
    <w:basedOn w:val="Fontdeparagrafimplicit"/>
    <w:rsid w:val="00267B41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E76C4E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en-US" w:eastAsia="ja-JP"/>
    </w:rPr>
  </w:style>
  <w:style w:type="character" w:styleId="MeniuneNerezolvat">
    <w:name w:val="Unresolved Mention"/>
    <w:basedOn w:val="Fontdeparagrafimplicit"/>
    <w:uiPriority w:val="99"/>
    <w:semiHidden/>
    <w:unhideWhenUsed/>
    <w:rsid w:val="00E40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8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72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4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F04E-FE6E-4669-AF6F-677074A8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Acatrinei</dc:creator>
  <cp:lastModifiedBy>Alex Buzzi</cp:lastModifiedBy>
  <cp:revision>96</cp:revision>
  <dcterms:created xsi:type="dcterms:W3CDTF">2016-04-20T08:37:00Z</dcterms:created>
  <dcterms:modified xsi:type="dcterms:W3CDTF">2025-04-02T10:10:00Z</dcterms:modified>
</cp:coreProperties>
</file>